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both"/>
        <w:rPr>
          <w:rFonts w:cs="Arial"/>
          <w:b/>
          <w:bCs/>
          <w:sz w:val="32"/>
          <w:szCs w:val="32"/>
          <w:lang w:val="de-DE"/>
        </w:rPr>
      </w:pPr>
      <w:r>
        <w:rPr>
          <w:rFonts w:cs="Arial"/>
          <w:b/>
          <w:bCs/>
          <w:sz w:val="32"/>
          <w:szCs w:val="32"/>
          <w:lang w:val="de-DE"/>
        </w:rPr>
        <w:t xml:space="preserve">Salon </w:t>
      </w:r>
      <w:r>
        <w:rPr>
          <w:rFonts w:cs="Arial"/>
          <w:b/>
          <w:bCs/>
          <w:sz w:val="32"/>
          <w:szCs w:val="32"/>
          <w:lang w:val="de-DE"/>
        </w:rPr>
        <w:t xml:space="preserve">des </w:t>
      </w:r>
      <w:r>
        <w:rPr>
          <w:rFonts w:cs="Arial"/>
          <w:b/>
          <w:bCs/>
          <w:sz w:val="32"/>
          <w:szCs w:val="32"/>
          <w:lang w:val="de-DE"/>
        </w:rPr>
        <w:t>Europa-Forum Wachau</w:t>
      </w:r>
      <w:r>
        <w:rPr>
          <w:rFonts w:cs="Arial"/>
          <w:b/>
          <w:bCs/>
          <w:sz w:val="32"/>
          <w:szCs w:val="32"/>
          <w:lang w:val="de-DE"/>
        </w:rPr>
        <w:t>:</w:t>
      </w:r>
      <w:r>
        <w:rPr>
          <w:rFonts w:cs="Arial"/>
          <w:b/>
          <w:bCs/>
          <w:sz w:val="32"/>
          <w:szCs w:val="32"/>
          <w:lang w:val="de-DE"/>
        </w:rPr>
        <w:t xml:space="preserve"> „East </w:t>
      </w:r>
      <w:proofErr w:type="spellStart"/>
      <w:r>
        <w:rPr>
          <w:rFonts w:cs="Arial"/>
          <w:b/>
          <w:bCs/>
          <w:sz w:val="32"/>
          <w:szCs w:val="32"/>
          <w:lang w:val="de-DE"/>
        </w:rPr>
        <w:t>meets</w:t>
      </w:r>
      <w:proofErr w:type="spellEnd"/>
      <w:r>
        <w:rPr>
          <w:rFonts w:cs="Arial"/>
          <w:b/>
          <w:bCs/>
          <w:sz w:val="32"/>
          <w:szCs w:val="32"/>
          <w:lang w:val="de-DE"/>
        </w:rPr>
        <w:t xml:space="preserve"> West“</w:t>
      </w:r>
      <w:r>
        <w:rPr>
          <w:rFonts w:cs="Arial"/>
          <w:b/>
          <w:bCs/>
          <w:sz w:val="32"/>
          <w:szCs w:val="32"/>
          <w:lang w:val="de-DE"/>
        </w:rPr>
        <w:t xml:space="preserve"> im Tower des Flughafen Schwechat</w:t>
      </w:r>
    </w:p>
    <w:p>
      <w:pPr>
        <w:spacing w:line="360" w:lineRule="auto"/>
        <w:jc w:val="both"/>
        <w:rPr>
          <w:rFonts w:cs="Arial"/>
          <w:lang w:val="de-DE"/>
        </w:rPr>
      </w:pPr>
      <w:r>
        <w:rPr>
          <w:rFonts w:cs="Arial"/>
          <w:bCs/>
          <w:szCs w:val="24"/>
          <w:lang w:val="nl-NL"/>
        </w:rPr>
        <w:t xml:space="preserve">Landesrat Eichtinger: </w:t>
      </w:r>
      <w:r>
        <w:rPr>
          <w:rFonts w:cs="Arial"/>
          <w:lang w:val="de-DE"/>
        </w:rPr>
        <w:t xml:space="preserve">Staaten </w:t>
      </w:r>
      <w:r>
        <w:rPr>
          <w:rFonts w:cs="Arial"/>
          <w:lang w:val="de-DE"/>
        </w:rPr>
        <w:t>Südo</w:t>
      </w:r>
      <w:r>
        <w:rPr>
          <w:rFonts w:cs="Arial"/>
          <w:lang w:val="de-DE"/>
        </w:rPr>
        <w:t>steuropas müssen in Europäischer Union verankert werden</w:t>
      </w:r>
      <w:r>
        <w:rPr>
          <w:rFonts w:cs="Arial"/>
          <w:lang w:val="de-DE"/>
        </w:rPr>
        <w:t xml:space="preserve"> – EU-Kommission plant Wirtschafts- und Investitionsprogramm für </w:t>
      </w:r>
      <w:proofErr w:type="spellStart"/>
      <w:r>
        <w:rPr>
          <w:rFonts w:cs="Arial"/>
          <w:lang w:val="de-DE"/>
        </w:rPr>
        <w:t>Nordmazedonien</w:t>
      </w:r>
      <w:proofErr w:type="spellEnd"/>
      <w:r>
        <w:rPr>
          <w:rFonts w:cs="Arial"/>
          <w:lang w:val="de-DE"/>
        </w:rPr>
        <w:t xml:space="preserve"> und Albanien</w:t>
      </w:r>
    </w:p>
    <w:p>
      <w:pPr>
        <w:spacing w:line="360" w:lineRule="auto"/>
        <w:jc w:val="both"/>
        <w:rPr>
          <w:rFonts w:ascii="Helvetica" w:eastAsia="Helvetica" w:hAnsi="Helvetica" w:cs="Arial Unicode MS"/>
          <w:bCs/>
          <w:sz w:val="22"/>
          <w:szCs w:val="22"/>
          <w:lang w:val="de-DE"/>
        </w:rPr>
      </w:pPr>
    </w:p>
    <w:p>
      <w:pPr>
        <w:spacing w:line="360" w:lineRule="auto"/>
        <w:jc w:val="both"/>
        <w:rPr>
          <w:rFonts w:cs="Arial"/>
          <w:lang w:val="de-DE"/>
        </w:rPr>
      </w:pPr>
      <w:r>
        <w:rPr>
          <w:rFonts w:cs="Arial"/>
          <w:lang w:val="de-DE"/>
        </w:rPr>
        <w:t>Am Mittwoch, dem</w:t>
      </w:r>
      <w:r>
        <w:rPr>
          <w:rFonts w:cs="Arial"/>
          <w:lang w:val="de-DE"/>
        </w:rPr>
        <w:t xml:space="preserve"> 4. März 2020</w:t>
      </w:r>
      <w:r>
        <w:rPr>
          <w:rFonts w:cs="Arial"/>
          <w:lang w:val="de-DE"/>
        </w:rPr>
        <w:t>,</w:t>
      </w:r>
      <w:r>
        <w:rPr>
          <w:rFonts w:cs="Arial"/>
          <w:lang w:val="de-DE"/>
        </w:rPr>
        <w:t xml:space="preserve"> fand</w:t>
      </w:r>
      <w:r>
        <w:rPr>
          <w:rFonts w:cs="Arial"/>
          <w:lang w:val="de-DE"/>
        </w:rPr>
        <w:t xml:space="preserve"> </w:t>
      </w:r>
      <w:r>
        <w:rPr>
          <w:rFonts w:cs="Arial"/>
          <w:lang w:val="de-DE"/>
        </w:rPr>
        <w:t xml:space="preserve">auf Einladung des </w:t>
      </w:r>
      <w:r>
        <w:rPr>
          <w:rFonts w:cs="Arial"/>
          <w:lang w:val="de-DE"/>
        </w:rPr>
        <w:t xml:space="preserve">Präsidenten des </w:t>
      </w:r>
      <w:r>
        <w:rPr>
          <w:rFonts w:cs="Arial"/>
          <w:lang w:val="de-DE"/>
        </w:rPr>
        <w:t>Europa-Forum</w:t>
      </w:r>
      <w:r>
        <w:rPr>
          <w:rFonts w:cs="Arial"/>
          <w:lang w:val="de-DE"/>
        </w:rPr>
        <w:t>s</w:t>
      </w:r>
      <w:r>
        <w:rPr>
          <w:rFonts w:cs="Arial"/>
          <w:lang w:val="de-DE"/>
        </w:rPr>
        <w:t xml:space="preserve"> Wachau</w:t>
      </w:r>
      <w:r>
        <w:rPr>
          <w:rFonts w:cs="Arial"/>
          <w:lang w:val="de-DE"/>
        </w:rPr>
        <w:t>, Landesrat Martin Eichtinger,</w:t>
      </w:r>
      <w:r>
        <w:rPr>
          <w:rFonts w:cs="Arial"/>
          <w:lang w:val="de-DE"/>
        </w:rPr>
        <w:t xml:space="preserve"> in Kooperation mit der Konrad-Adenauer-Stiftung Wien und der Industriellenvereinigung NÖ der erste live übertragene Online-EFW-Salon im Flughafen Tower Wien-Schwechat statt. Unter de</w:t>
      </w:r>
      <w:r>
        <w:rPr>
          <w:rFonts w:cs="Arial"/>
          <w:lang w:val="de-DE"/>
        </w:rPr>
        <w:t xml:space="preserve">m Titel: „East </w:t>
      </w:r>
      <w:proofErr w:type="spellStart"/>
      <w:r>
        <w:rPr>
          <w:rFonts w:cs="Arial"/>
          <w:lang w:val="de-DE"/>
        </w:rPr>
        <w:t>meets</w:t>
      </w:r>
      <w:proofErr w:type="spellEnd"/>
      <w:r>
        <w:rPr>
          <w:rFonts w:cs="Arial"/>
          <w:lang w:val="de-DE"/>
        </w:rPr>
        <w:t xml:space="preserve"> West“ stand die</w:t>
      </w:r>
      <w:r>
        <w:rPr>
          <w:rFonts w:cs="Arial"/>
          <w:lang w:val="de-DE"/>
        </w:rPr>
        <w:t xml:space="preserve"> Europäische Erweiterungspolitik im Spann</w:t>
      </w:r>
      <w:r>
        <w:rPr>
          <w:rFonts w:cs="Arial"/>
          <w:lang w:val="de-DE"/>
        </w:rPr>
        <w:t>ungsfeld politischer Interessen. Es</w:t>
      </w:r>
      <w:r>
        <w:rPr>
          <w:rFonts w:cs="Arial"/>
          <w:lang w:val="de-DE"/>
        </w:rPr>
        <w:t xml:space="preserve"> diskutier</w:t>
      </w:r>
      <w:r>
        <w:rPr>
          <w:rFonts w:cs="Arial"/>
          <w:lang w:val="de-DE"/>
        </w:rPr>
        <w:t>t</w:t>
      </w:r>
      <w:r>
        <w:rPr>
          <w:rFonts w:cs="Arial"/>
          <w:lang w:val="de-DE"/>
        </w:rPr>
        <w:t xml:space="preserve">en Martin </w:t>
      </w:r>
      <w:proofErr w:type="spellStart"/>
      <w:r>
        <w:rPr>
          <w:rFonts w:cs="Arial"/>
          <w:lang w:val="de-DE"/>
        </w:rPr>
        <w:t>Selmayr</w:t>
      </w:r>
      <w:proofErr w:type="spellEnd"/>
      <w:r>
        <w:rPr>
          <w:rFonts w:cs="Arial"/>
          <w:lang w:val="de-DE"/>
        </w:rPr>
        <w:t>, Leiter der Vertretung der Europäischen Kommission in Österreich, Monika Mott, Leiterin der Abteilung Auslandsstandorte und Spra</w:t>
      </w:r>
      <w:r>
        <w:rPr>
          <w:rFonts w:cs="Arial"/>
          <w:lang w:val="de-DE"/>
        </w:rPr>
        <w:t>che des Österreichischen Austauschdienstes</w:t>
      </w:r>
      <w:r>
        <w:rPr>
          <w:rFonts w:cs="Arial"/>
          <w:lang w:val="de-DE"/>
        </w:rPr>
        <w:t xml:space="preserve">, Hannes </w:t>
      </w:r>
      <w:proofErr w:type="spellStart"/>
      <w:r>
        <w:rPr>
          <w:rFonts w:cs="Arial"/>
          <w:lang w:val="de-DE"/>
        </w:rPr>
        <w:t>Hecher</w:t>
      </w:r>
      <w:proofErr w:type="spellEnd"/>
      <w:r>
        <w:rPr>
          <w:rFonts w:cs="Arial"/>
          <w:lang w:val="de-DE"/>
        </w:rPr>
        <w:t xml:space="preserve">, Managing </w:t>
      </w:r>
      <w:proofErr w:type="spellStart"/>
      <w:r>
        <w:rPr>
          <w:rFonts w:cs="Arial"/>
          <w:lang w:val="de-DE"/>
        </w:rPr>
        <w:t>Director</w:t>
      </w:r>
      <w:proofErr w:type="spellEnd"/>
      <w:r>
        <w:rPr>
          <w:rFonts w:cs="Arial"/>
          <w:lang w:val="de-DE"/>
        </w:rPr>
        <w:t>/CEO Schi</w:t>
      </w:r>
      <w:r>
        <w:rPr>
          <w:rFonts w:cs="Arial"/>
          <w:lang w:val="de-DE"/>
        </w:rPr>
        <w:t xml:space="preserve">ebel Elektronische Geräte GmbH </w:t>
      </w:r>
      <w:r>
        <w:rPr>
          <w:rFonts w:cs="Arial"/>
          <w:lang w:val="de-DE"/>
        </w:rPr>
        <w:t xml:space="preserve">und Doris Burger, Lehrgangsleiterin </w:t>
      </w:r>
      <w:r>
        <w:rPr>
          <w:rFonts w:cs="Arial"/>
          <w:lang w:val="de-DE"/>
        </w:rPr>
        <w:t>des</w:t>
      </w:r>
      <w:r>
        <w:rPr>
          <w:rFonts w:cs="Arial"/>
          <w:lang w:val="de-DE"/>
        </w:rPr>
        <w:t xml:space="preserve"> Zentrum</w:t>
      </w:r>
      <w:r>
        <w:rPr>
          <w:rFonts w:cs="Arial"/>
          <w:lang w:val="de-DE"/>
        </w:rPr>
        <w:t>s</w:t>
      </w:r>
      <w:r>
        <w:rPr>
          <w:rFonts w:cs="Arial"/>
          <w:lang w:val="de-DE"/>
        </w:rPr>
        <w:t xml:space="preserve"> für Spezielle Betriebswirtschaftslehre der Donau-Universität Krems.</w:t>
      </w:r>
    </w:p>
    <w:p>
      <w:pPr>
        <w:spacing w:line="360" w:lineRule="auto"/>
        <w:jc w:val="both"/>
        <w:rPr>
          <w:rFonts w:cs="Arial"/>
          <w:lang w:val="de-DE"/>
        </w:rPr>
      </w:pPr>
    </w:p>
    <w:p>
      <w:pPr>
        <w:spacing w:line="360" w:lineRule="auto"/>
        <w:jc w:val="both"/>
        <w:rPr>
          <w:rFonts w:cs="Arial"/>
          <w:lang w:val="de-DE"/>
        </w:rPr>
      </w:pPr>
      <w:r>
        <w:rPr>
          <w:rFonts w:cs="Arial"/>
          <w:lang w:val="de-DE"/>
        </w:rPr>
        <w:t>Die Staaten Südosteuropas müssen in der Europäischen Union verankert werden</w:t>
      </w:r>
    </w:p>
    <w:p>
      <w:pPr>
        <w:spacing w:line="360" w:lineRule="auto"/>
        <w:jc w:val="both"/>
        <w:rPr>
          <w:rFonts w:cs="Arial"/>
          <w:szCs w:val="24"/>
          <w:lang w:val="de-DE"/>
        </w:rPr>
      </w:pPr>
      <w:r>
        <w:rPr>
          <w:rFonts w:cs="Arial"/>
          <w:szCs w:val="24"/>
          <w:lang w:val="de-DE"/>
        </w:rPr>
        <w:t xml:space="preserve">„Österreich ist mit Osteuropa eng verbunden, sowohl historisch, kulturell als auch wirtschaftlich und zählt zu den größten Investoren in diesem Raum. Es liegt im Sicherheitsinteresse unseres Landes, die Staaten </w:t>
      </w:r>
      <w:r>
        <w:rPr>
          <w:rFonts w:cs="Arial"/>
          <w:szCs w:val="24"/>
          <w:lang w:val="de-DE"/>
        </w:rPr>
        <w:t>Südo</w:t>
      </w:r>
      <w:r>
        <w:rPr>
          <w:rFonts w:cs="Arial"/>
          <w:szCs w:val="24"/>
          <w:lang w:val="de-DE"/>
        </w:rPr>
        <w:t>steuropas in der Europäischen Union zu verankern und damit die Stabilität in der Region zu gewährleisten“, so Europa</w:t>
      </w:r>
      <w:r>
        <w:rPr>
          <w:rFonts w:cs="Arial"/>
          <w:szCs w:val="24"/>
          <w:lang w:val="de-DE"/>
        </w:rPr>
        <w:t>-L</w:t>
      </w:r>
      <w:r>
        <w:rPr>
          <w:rFonts w:cs="Arial"/>
          <w:szCs w:val="24"/>
          <w:lang w:val="de-DE"/>
        </w:rPr>
        <w:t>andesrat Martin Eichtinger und betont dabei vor allem die Bedeutung de</w:t>
      </w:r>
      <w:r>
        <w:rPr>
          <w:rFonts w:cs="Arial"/>
          <w:szCs w:val="24"/>
          <w:lang w:val="de-DE"/>
        </w:rPr>
        <w:t>s</w:t>
      </w:r>
      <w:r>
        <w:rPr>
          <w:rFonts w:cs="Arial"/>
          <w:szCs w:val="24"/>
          <w:lang w:val="de-DE"/>
        </w:rPr>
        <w:t xml:space="preserve"> Annäherungsprozess</w:t>
      </w:r>
      <w:r>
        <w:rPr>
          <w:rFonts w:cs="Arial"/>
          <w:szCs w:val="24"/>
          <w:lang w:val="de-DE"/>
        </w:rPr>
        <w:t>es</w:t>
      </w:r>
      <w:r>
        <w:rPr>
          <w:rFonts w:cs="Arial"/>
          <w:szCs w:val="24"/>
          <w:lang w:val="de-DE"/>
        </w:rPr>
        <w:t xml:space="preserve"> der Staaten Südosteuropas.</w:t>
      </w:r>
    </w:p>
    <w:p>
      <w:pPr>
        <w:spacing w:line="360" w:lineRule="auto"/>
        <w:jc w:val="both"/>
        <w:rPr>
          <w:rFonts w:cs="Arial"/>
          <w:szCs w:val="24"/>
          <w:lang w:val="de-DE"/>
        </w:rPr>
      </w:pPr>
    </w:p>
    <w:p>
      <w:pPr>
        <w:spacing w:line="360" w:lineRule="auto"/>
        <w:jc w:val="both"/>
        <w:rPr>
          <w:rFonts w:cs="Arial"/>
          <w:szCs w:val="24"/>
          <w:lang w:val="de-DE"/>
        </w:rPr>
      </w:pPr>
      <w:r>
        <w:rPr>
          <w:rFonts w:cs="Arial"/>
          <w:szCs w:val="24"/>
          <w:lang w:val="de-DE"/>
        </w:rPr>
        <w:t>„Wir in Niederösterreich wissen ganz genau was es heißt, neue Chancen und Perspektiven zu bekommen und auch zu nutzen</w:t>
      </w:r>
      <w:r>
        <w:rPr>
          <w:rFonts w:cs="Arial"/>
          <w:szCs w:val="24"/>
          <w:lang w:val="de-DE"/>
        </w:rPr>
        <w:t>. Die Geschichte hat uns gezeigt, wie ein Wandel vom Agrarland hin zu einem Wissenschaftsstandort durch die EU möglich wurde</w:t>
      </w:r>
      <w:r>
        <w:rPr>
          <w:rFonts w:cs="Arial"/>
          <w:szCs w:val="24"/>
          <w:lang w:val="de-DE"/>
        </w:rPr>
        <w:t xml:space="preserve">“, so Eichtinger </w:t>
      </w:r>
      <w:r>
        <w:rPr>
          <w:rFonts w:cs="Arial"/>
          <w:szCs w:val="24"/>
          <w:lang w:val="de-DE"/>
        </w:rPr>
        <w:t xml:space="preserve">und führt </w:t>
      </w:r>
      <w:r>
        <w:rPr>
          <w:rFonts w:cs="Arial"/>
          <w:szCs w:val="24"/>
          <w:lang w:val="de-DE"/>
        </w:rPr>
        <w:t>weiter</w:t>
      </w:r>
      <w:r>
        <w:rPr>
          <w:rFonts w:cs="Arial"/>
          <w:szCs w:val="24"/>
          <w:lang w:val="de-DE"/>
        </w:rPr>
        <w:t xml:space="preserve"> aus:</w:t>
      </w:r>
      <w:r>
        <w:rPr>
          <w:rFonts w:cs="Arial"/>
          <w:szCs w:val="24"/>
          <w:lang w:val="de-DE"/>
        </w:rPr>
        <w:t xml:space="preserve"> </w:t>
      </w:r>
      <w:r>
        <w:rPr>
          <w:rFonts w:cs="Arial"/>
          <w:szCs w:val="24"/>
          <w:lang w:val="de-DE"/>
        </w:rPr>
        <w:t>„</w:t>
      </w:r>
      <w:r>
        <w:rPr>
          <w:rFonts w:cs="Arial"/>
          <w:szCs w:val="24"/>
          <w:lang w:val="de-DE"/>
        </w:rPr>
        <w:t xml:space="preserve">Und diese Chancen und Perspektiven </w:t>
      </w:r>
      <w:r>
        <w:rPr>
          <w:rFonts w:cs="Arial"/>
          <w:szCs w:val="24"/>
          <w:lang w:val="de-DE"/>
        </w:rPr>
        <w:t xml:space="preserve">sollten wir </w:t>
      </w:r>
      <w:r>
        <w:rPr>
          <w:rFonts w:cs="Arial"/>
          <w:szCs w:val="24"/>
          <w:lang w:val="de-DE"/>
        </w:rPr>
        <w:t>auch den Staaten Südosteuropas einräumen</w:t>
      </w:r>
      <w:r>
        <w:rPr>
          <w:rFonts w:cs="Arial"/>
          <w:szCs w:val="24"/>
          <w:lang w:val="de-DE"/>
        </w:rPr>
        <w:t>, um Frieden in Europa langfristig zu sichern</w:t>
      </w:r>
      <w:r>
        <w:rPr>
          <w:rFonts w:cs="Arial"/>
          <w:szCs w:val="24"/>
          <w:lang w:val="de-DE"/>
        </w:rPr>
        <w:t>.</w:t>
      </w:r>
      <w:r>
        <w:rPr>
          <w:rFonts w:cs="Arial"/>
          <w:szCs w:val="24"/>
          <w:lang w:val="de-DE"/>
        </w:rPr>
        <w:t>“</w:t>
      </w:r>
    </w:p>
    <w:p>
      <w:pPr>
        <w:spacing w:line="360" w:lineRule="auto"/>
        <w:jc w:val="both"/>
        <w:rPr>
          <w:rFonts w:cs="Arial"/>
          <w:szCs w:val="24"/>
          <w:lang w:val="de-DE"/>
        </w:rPr>
      </w:pPr>
    </w:p>
    <w:p>
      <w:pPr>
        <w:spacing w:line="360" w:lineRule="auto"/>
        <w:jc w:val="both"/>
        <w:rPr>
          <w:rFonts w:cs="Arial"/>
          <w:szCs w:val="24"/>
          <w:lang w:val="de-DE"/>
        </w:rPr>
      </w:pPr>
      <w:r>
        <w:rPr>
          <w:rFonts w:cs="Arial"/>
          <w:szCs w:val="24"/>
          <w:lang w:val="de-DE"/>
        </w:rPr>
        <w:t>„Unser Ziel ist es, den Weg für EU-Beitrittsgespräch</w:t>
      </w:r>
      <w:r>
        <w:rPr>
          <w:rFonts w:cs="Arial"/>
          <w:szCs w:val="24"/>
          <w:lang w:val="de-DE"/>
        </w:rPr>
        <w:t>e</w:t>
      </w:r>
      <w:r>
        <w:rPr>
          <w:rFonts w:cs="Arial"/>
          <w:szCs w:val="24"/>
          <w:lang w:val="de-DE"/>
        </w:rPr>
        <w:t xml:space="preserve"> mit </w:t>
      </w:r>
      <w:proofErr w:type="spellStart"/>
      <w:r>
        <w:rPr>
          <w:rFonts w:cs="Arial"/>
          <w:szCs w:val="24"/>
          <w:lang w:val="de-DE"/>
        </w:rPr>
        <w:t>No</w:t>
      </w:r>
      <w:r>
        <w:rPr>
          <w:rFonts w:cs="Arial"/>
          <w:szCs w:val="24"/>
          <w:lang w:val="de-DE"/>
        </w:rPr>
        <w:t>rdmazedonien</w:t>
      </w:r>
      <w:proofErr w:type="spellEnd"/>
      <w:r>
        <w:rPr>
          <w:rFonts w:cs="Arial"/>
          <w:szCs w:val="24"/>
          <w:lang w:val="de-DE"/>
        </w:rPr>
        <w:t xml:space="preserve"> und Albanien zu eb</w:t>
      </w:r>
      <w:r>
        <w:rPr>
          <w:rFonts w:cs="Arial"/>
          <w:szCs w:val="24"/>
          <w:lang w:val="de-DE"/>
        </w:rPr>
        <w:t xml:space="preserve">nen. Diese Länder haben ihre Zusagen eingehalten und wichtige Reformen umgesetzt. Jetzt sind die EU-Mitgliedsstaaten am Zug, um auf Basis dieser neuen Grundlage grünes Licht für Verhandlungen zu geben. Der Westbalkan hat eine ehrliche europäische Perspektive verdient. Die Kommission wird zusätzlich ein Wirtschafts- und Investitionsprogramm vorbereiten, um die Region schrittweise an unsere Union heranzuführen“, konkretisiert Martin </w:t>
      </w:r>
      <w:proofErr w:type="spellStart"/>
      <w:r>
        <w:rPr>
          <w:rFonts w:cs="Arial"/>
          <w:szCs w:val="24"/>
          <w:lang w:val="de-DE"/>
        </w:rPr>
        <w:t>Selmayr</w:t>
      </w:r>
      <w:proofErr w:type="spellEnd"/>
      <w:r>
        <w:rPr>
          <w:rFonts w:cs="Arial"/>
          <w:szCs w:val="24"/>
          <w:lang w:val="de-DE"/>
        </w:rPr>
        <w:t>.</w:t>
      </w:r>
    </w:p>
    <w:p>
      <w:pPr>
        <w:spacing w:line="360" w:lineRule="auto"/>
        <w:jc w:val="both"/>
        <w:rPr>
          <w:rFonts w:cs="Arial"/>
          <w:szCs w:val="24"/>
          <w:lang w:val="de-DE"/>
        </w:rPr>
      </w:pPr>
    </w:p>
    <w:p>
      <w:pPr>
        <w:spacing w:line="360" w:lineRule="auto"/>
        <w:jc w:val="both"/>
        <w:rPr>
          <w:rFonts w:cs="Arial"/>
          <w:szCs w:val="24"/>
          <w:lang w:val="de-DE"/>
        </w:rPr>
      </w:pPr>
      <w:r>
        <w:rPr>
          <w:rFonts w:cs="Arial"/>
          <w:szCs w:val="24"/>
          <w:lang w:val="de-DE"/>
        </w:rPr>
        <w:t xml:space="preserve">„Die Schaffung eines Europäischen Bildungsraums ist eine wichtige Grundlage, Europa gemeinsam weiterzuentwickeln, und im Lernen voneinander nationalen Bildungssystemen innovative Impulse zu geben. Es ist wichtig, dass die Länder Südosteuropas, die sich auf dem Weg in die EU befinden, sich an diesem Erfahrungsaustausch beteiligen können. Es ist dem </w:t>
      </w:r>
      <w:proofErr w:type="spellStart"/>
      <w:r>
        <w:rPr>
          <w:rFonts w:cs="Arial"/>
          <w:szCs w:val="24"/>
          <w:lang w:val="de-DE"/>
        </w:rPr>
        <w:t>OeAD</w:t>
      </w:r>
      <w:proofErr w:type="spellEnd"/>
      <w:r>
        <w:rPr>
          <w:rFonts w:cs="Arial"/>
          <w:szCs w:val="24"/>
          <w:lang w:val="de-DE"/>
        </w:rPr>
        <w:t xml:space="preserve"> daher ein Anliegen, mit unterschiedlichen Angeboten Mobilität und Kooperationen im Bildungs- und Hochschulbereich zwischen Österreich und diesen Ländern zu unterstützen“, führt Monika Mott aus.</w:t>
      </w:r>
    </w:p>
    <w:p>
      <w:pPr>
        <w:spacing w:line="360" w:lineRule="auto"/>
        <w:jc w:val="both"/>
        <w:rPr>
          <w:rFonts w:cs="Arial"/>
          <w:szCs w:val="24"/>
          <w:lang w:val="de-DE"/>
        </w:rPr>
      </w:pPr>
    </w:p>
    <w:p>
      <w:pPr>
        <w:spacing w:line="360" w:lineRule="auto"/>
        <w:jc w:val="both"/>
        <w:rPr>
          <w:rFonts w:cs="Arial"/>
          <w:szCs w:val="24"/>
          <w:lang w:val="de-DE"/>
        </w:rPr>
      </w:pPr>
      <w:r>
        <w:rPr>
          <w:rFonts w:cs="Arial"/>
          <w:szCs w:val="24"/>
          <w:lang w:val="de-DE"/>
        </w:rPr>
        <w:t>Doris Burger</w:t>
      </w:r>
      <w:r>
        <w:rPr>
          <w:rFonts w:cs="Arial"/>
          <w:szCs w:val="24"/>
          <w:lang w:val="de-DE"/>
        </w:rPr>
        <w:t xml:space="preserve"> von der Donau-Universität Krems</w:t>
      </w:r>
      <w:r>
        <w:rPr>
          <w:rFonts w:cs="Arial"/>
          <w:szCs w:val="24"/>
          <w:lang w:val="de-DE"/>
        </w:rPr>
        <w:t xml:space="preserve"> </w:t>
      </w:r>
      <w:r>
        <w:rPr>
          <w:rFonts w:cs="Arial"/>
          <w:szCs w:val="24"/>
          <w:lang w:val="de-DE"/>
        </w:rPr>
        <w:t>zitiert</w:t>
      </w:r>
      <w:r>
        <w:rPr>
          <w:rFonts w:cs="Arial"/>
          <w:szCs w:val="24"/>
          <w:lang w:val="de-DE"/>
        </w:rPr>
        <w:t xml:space="preserve"> in die</w:t>
      </w:r>
      <w:r>
        <w:rPr>
          <w:rFonts w:cs="Arial"/>
          <w:szCs w:val="24"/>
          <w:lang w:val="de-DE"/>
        </w:rPr>
        <w:t>sem Kontext Benjamin Franklin</w:t>
      </w:r>
      <w:r>
        <w:rPr>
          <w:rFonts w:cs="Arial"/>
          <w:szCs w:val="24"/>
          <w:lang w:val="de-DE"/>
        </w:rPr>
        <w:t>: „Eine Investition in Wissen bringt immer noch die besten Zinsen“.</w:t>
      </w:r>
    </w:p>
    <w:p>
      <w:pPr>
        <w:spacing w:line="360" w:lineRule="auto"/>
        <w:jc w:val="both"/>
        <w:rPr>
          <w:rFonts w:cs="Arial"/>
          <w:szCs w:val="24"/>
          <w:lang w:val="de-DE"/>
        </w:rPr>
      </w:pPr>
    </w:p>
    <w:p>
      <w:pPr>
        <w:spacing w:line="360" w:lineRule="auto"/>
        <w:jc w:val="both"/>
        <w:rPr>
          <w:rFonts w:cs="Arial"/>
          <w:b/>
          <w:szCs w:val="24"/>
          <w:lang w:val="de-DE"/>
        </w:rPr>
      </w:pPr>
      <w:r>
        <w:rPr>
          <w:rFonts w:cs="Arial"/>
          <w:b/>
          <w:szCs w:val="24"/>
          <w:lang w:val="de-DE"/>
        </w:rPr>
        <w:t>Salon-Reihe des Europa Forums Wachau</w:t>
      </w:r>
    </w:p>
    <w:p>
      <w:pPr>
        <w:spacing w:line="360" w:lineRule="auto"/>
        <w:jc w:val="both"/>
        <w:rPr>
          <w:rFonts w:cs="Arial"/>
          <w:szCs w:val="24"/>
          <w:lang w:val="de-DE"/>
        </w:rPr>
      </w:pPr>
      <w:r>
        <w:rPr>
          <w:rFonts w:cs="Arial"/>
          <w:szCs w:val="24"/>
          <w:lang w:val="de-DE"/>
        </w:rPr>
        <w:t xml:space="preserve">Der Salon im </w:t>
      </w:r>
      <w:r>
        <w:rPr>
          <w:rFonts w:cs="Arial"/>
          <w:lang w:val="de-DE"/>
        </w:rPr>
        <w:t>Flughafen Tower Wien-Schwechat</w:t>
      </w:r>
      <w:r>
        <w:rPr>
          <w:rFonts w:cs="Arial"/>
          <w:szCs w:val="24"/>
          <w:lang w:val="de-DE"/>
        </w:rPr>
        <w:t xml:space="preserve"> ist einer von insgesamt vier Salons im Vorfeld des Hauptevents Europa Forum Wachau, in denen es darum geht, die Meinung der Bürgerinnen und Bürger zu aktuellen europapolitischen Entwicklungen einzuholen. So werden mittels Handy-</w:t>
      </w:r>
      <w:proofErr w:type="spellStart"/>
      <w:r>
        <w:rPr>
          <w:rFonts w:cs="Arial"/>
          <w:szCs w:val="24"/>
          <w:lang w:val="de-DE"/>
        </w:rPr>
        <w:t>Voting</w:t>
      </w:r>
      <w:proofErr w:type="spellEnd"/>
      <w:r>
        <w:rPr>
          <w:rFonts w:cs="Arial"/>
          <w:szCs w:val="24"/>
          <w:lang w:val="de-DE"/>
        </w:rPr>
        <w:t xml:space="preserve"> Entscheidungen der Teilnehmerinnen und Teilnehmer zu aktuellen Themen abgefragt, von der Donau-Universität Krems wissenschaftlich aufbereitet und direkt in das Europa Forum Wachau von 4.-6 Juni 2020 miteinfließen.</w:t>
      </w:r>
    </w:p>
    <w:p>
      <w:pPr>
        <w:spacing w:line="360" w:lineRule="auto"/>
        <w:jc w:val="both"/>
        <w:rPr>
          <w:rFonts w:cs="Arial"/>
          <w:szCs w:val="24"/>
          <w:lang w:val="de-DE"/>
        </w:rPr>
      </w:pPr>
    </w:p>
    <w:p>
      <w:pPr>
        <w:spacing w:line="360" w:lineRule="auto"/>
        <w:jc w:val="both"/>
        <w:rPr>
          <w:rFonts w:cs="Arial"/>
          <w:szCs w:val="24"/>
          <w:lang w:val="de-DE"/>
        </w:rPr>
      </w:pPr>
      <w:r>
        <w:rPr>
          <w:rFonts w:cs="Arial"/>
          <w:szCs w:val="24"/>
          <w:lang w:val="de-DE"/>
        </w:rPr>
        <w:t>Der nächste Salon Europa Forum Wachau findet am 29. April 2020 in Tulln statt.</w:t>
      </w:r>
    </w:p>
    <w:p>
      <w:pPr>
        <w:spacing w:line="360" w:lineRule="auto"/>
        <w:jc w:val="both"/>
        <w:rPr>
          <w:rFonts w:cs="Arial"/>
          <w:szCs w:val="24"/>
          <w:lang w:val="de-DE"/>
        </w:rPr>
      </w:pPr>
    </w:p>
    <w:p>
      <w:pPr>
        <w:spacing w:line="360" w:lineRule="auto"/>
        <w:jc w:val="both"/>
        <w:rPr>
          <w:rFonts w:cs="Arial"/>
          <w:szCs w:val="24"/>
          <w:lang w:val="de-DE"/>
        </w:rPr>
      </w:pPr>
      <w:r>
        <w:rPr>
          <w:rFonts w:cs="Arial"/>
          <w:szCs w:val="24"/>
          <w:lang w:val="de-DE"/>
        </w:rPr>
        <w:t>Nähere Informationen: Büro LR Eichtinger, Mag. Markus Habermann, Telefon 02742/9005-12361, E-Mail markus.habermann@noel.gv.at.</w:t>
      </w:r>
    </w:p>
    <w:sectPr>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046"/>
      </w:tabs>
      <w:rPr>
        <w:b/>
        <w:bCs/>
        <w:color w:val="2F3067"/>
        <w:sz w:val="36"/>
        <w:szCs w:val="36"/>
        <w:u w:color="2F3067"/>
      </w:rPr>
    </w:pPr>
    <w:r>
      <w:rPr>
        <w:noProof/>
      </w:rPr>
      <w:drawing>
        <wp:anchor distT="152400" distB="152400" distL="152400" distR="152400" simplePos="0" relativeHeight="251659264" behindDoc="1" locked="0" layoutInCell="1" allowOverlap="1">
          <wp:simplePos x="0" y="0"/>
          <wp:positionH relativeFrom="page">
            <wp:posOffset>6236970</wp:posOffset>
          </wp:positionH>
          <wp:positionV relativeFrom="page">
            <wp:posOffset>334010</wp:posOffset>
          </wp:positionV>
          <wp:extent cx="423545" cy="519430"/>
          <wp:effectExtent l="0" t="0" r="0" b="0"/>
          <wp:wrapNone/>
          <wp:docPr id="1" name="Grafik 1" descr="NÖ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NÖ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Presseinformation</w:t>
    </w:r>
  </w:p>
  <w:p>
    <w:pPr>
      <w:pStyle w:val="Kopfzeile"/>
      <w:pBdr>
        <w:bottom w:val="single" w:sz="4" w:space="0" w:color="000000"/>
      </w:pBdr>
      <w:tabs>
        <w:tab w:val="clear" w:pos="9072"/>
        <w:tab w:val="right" w:pos="9046"/>
      </w:tabs>
    </w:pPr>
    <w:r>
      <w:t>Landesrat Martin Eichtinger</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715E6"/>
    <w:multiLevelType w:val="multilevel"/>
    <w:tmpl w:val="B2A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630D2"/>
    <w:multiLevelType w:val="hybridMultilevel"/>
    <w:tmpl w:val="D7149C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67F51-17A1-4D8D-8BAE-FFB7EE9F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cs="Times New Roman"/>
      <w:szCs w:val="20"/>
      <w:lang w:val="de-AT" w:eastAsia="de-AT"/>
    </w:rPr>
  </w:style>
  <w:style w:type="paragraph" w:styleId="berschrift3">
    <w:name w:val="heading 3"/>
    <w:basedOn w:val="Standard"/>
    <w:link w:val="berschrift3Zchn"/>
    <w:uiPriority w:val="9"/>
    <w:qFormat/>
    <w:pPr>
      <w:spacing w:before="300" w:after="150"/>
      <w:outlineLvl w:val="2"/>
    </w:pPr>
    <w:rPr>
      <w:rFonts w:ascii="inherit" w:hAnsi="inherit"/>
      <w:b/>
      <w:bCs/>
      <w:spacing w:val="12"/>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customStyle="1" w:styleId="Hyperlink0">
    <w:name w:val="Hyperlink.0"/>
    <w:rPr>
      <w:color w:val="0000FF"/>
      <w:u w:val="single" w:color="0000FF"/>
    </w:rPr>
  </w:style>
  <w:style w:type="paragraph" w:customStyle="1" w:styleId="LAKISText">
    <w:name w:val="LAKIS_Text"/>
    <w:pPr>
      <w:spacing w:line="360" w:lineRule="auto"/>
    </w:pPr>
    <w:rPr>
      <w:rFonts w:eastAsia="Times New Roman" w:cs="Times New Roman"/>
      <w:szCs w:val="20"/>
      <w:lang w:val="de-AT" w:eastAsia="de-AT"/>
    </w:rPr>
  </w:style>
  <w:style w:type="character" w:styleId="Hyperlink">
    <w:name w:val="Hyperlink"/>
    <w:unhideWhenUsed/>
    <w:rPr>
      <w:u w:val="single"/>
    </w:rPr>
  </w:style>
  <w:style w:type="paragraph" w:styleId="NurText">
    <w:name w:val="Plain Text"/>
    <w:link w:val="NurTextZchn"/>
    <w:unhideWhenUsed/>
    <w:pPr>
      <w:spacing w:line="360" w:lineRule="auto"/>
    </w:pPr>
    <w:rPr>
      <w:rFonts w:ascii="Consolas" w:eastAsia="Consolas" w:hAnsi="Consolas" w:cs="Consolas"/>
      <w:color w:val="000000"/>
      <w:sz w:val="21"/>
      <w:szCs w:val="21"/>
      <w:u w:color="000000"/>
      <w:lang w:val="de-AT" w:eastAsia="de-AT"/>
    </w:rPr>
  </w:style>
  <w:style w:type="character" w:customStyle="1" w:styleId="NurTextZchn">
    <w:name w:val="Nur Text Zchn"/>
    <w:basedOn w:val="Absatz-Standardschriftart"/>
    <w:link w:val="NurText"/>
    <w:rPr>
      <w:rFonts w:ascii="Consolas" w:eastAsia="Consolas" w:hAnsi="Consolas" w:cs="Consolas"/>
      <w:color w:val="000000"/>
      <w:sz w:val="21"/>
      <w:szCs w:val="21"/>
      <w:u w:color="000000"/>
      <w:lang w:val="de-AT" w:eastAsia="de-AT"/>
    </w:rPr>
  </w:style>
  <w:style w:type="character" w:styleId="Hervorhebung">
    <w:name w:val="Emphasis"/>
    <w:uiPriority w:val="20"/>
    <w:qFormat/>
    <w:rPr>
      <w:b/>
      <w:bCs/>
      <w:i w:val="0"/>
      <w:iCs w:val="0"/>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AT" w:eastAsia="de-AT"/>
    </w:rPr>
  </w:style>
  <w:style w:type="character" w:customStyle="1" w:styleId="berschrift3Zchn">
    <w:name w:val="Überschrift 3 Zchn"/>
    <w:basedOn w:val="Absatz-Standardschriftart"/>
    <w:link w:val="berschrift3"/>
    <w:uiPriority w:val="9"/>
    <w:rPr>
      <w:rFonts w:ascii="inherit" w:eastAsia="Times New Roman" w:hAnsi="inherit" w:cs="Times New Roman"/>
      <w:b/>
      <w:bCs/>
      <w:spacing w:val="12"/>
      <w:sz w:val="31"/>
      <w:szCs w:val="31"/>
      <w:lang w:val="de-AT" w:eastAsia="de-AT"/>
    </w:rPr>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after="15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5328">
      <w:bodyDiv w:val="1"/>
      <w:marLeft w:val="0"/>
      <w:marRight w:val="0"/>
      <w:marTop w:val="0"/>
      <w:marBottom w:val="0"/>
      <w:divBdr>
        <w:top w:val="none" w:sz="0" w:space="0" w:color="auto"/>
        <w:left w:val="none" w:sz="0" w:space="0" w:color="auto"/>
        <w:bottom w:val="none" w:sz="0" w:space="0" w:color="auto"/>
        <w:right w:val="none" w:sz="0" w:space="0" w:color="auto"/>
      </w:divBdr>
      <w:divsChild>
        <w:div w:id="1042630057">
          <w:marLeft w:val="0"/>
          <w:marRight w:val="0"/>
          <w:marTop w:val="0"/>
          <w:marBottom w:val="0"/>
          <w:divBdr>
            <w:top w:val="none" w:sz="0" w:space="0" w:color="auto"/>
            <w:left w:val="none" w:sz="0" w:space="0" w:color="auto"/>
            <w:bottom w:val="none" w:sz="0" w:space="0" w:color="auto"/>
            <w:right w:val="none" w:sz="0" w:space="0" w:color="auto"/>
          </w:divBdr>
          <w:divsChild>
            <w:div w:id="748112846">
              <w:marLeft w:val="-225"/>
              <w:marRight w:val="-225"/>
              <w:marTop w:val="0"/>
              <w:marBottom w:val="0"/>
              <w:divBdr>
                <w:top w:val="none" w:sz="0" w:space="0" w:color="auto"/>
                <w:left w:val="none" w:sz="0" w:space="0" w:color="auto"/>
                <w:bottom w:val="none" w:sz="0" w:space="0" w:color="auto"/>
                <w:right w:val="none" w:sz="0" w:space="0" w:color="auto"/>
              </w:divBdr>
              <w:divsChild>
                <w:div w:id="1227759476">
                  <w:marLeft w:val="0"/>
                  <w:marRight w:val="0"/>
                  <w:marTop w:val="0"/>
                  <w:marBottom w:val="0"/>
                  <w:divBdr>
                    <w:top w:val="none" w:sz="0" w:space="0" w:color="auto"/>
                    <w:left w:val="none" w:sz="0" w:space="0" w:color="auto"/>
                    <w:bottom w:val="none" w:sz="0" w:space="0" w:color="auto"/>
                    <w:right w:val="none" w:sz="0" w:space="0" w:color="auto"/>
                  </w:divBdr>
                  <w:divsChild>
                    <w:div w:id="428354665">
                      <w:marLeft w:val="-225"/>
                      <w:marRight w:val="-225"/>
                      <w:marTop w:val="0"/>
                      <w:marBottom w:val="0"/>
                      <w:divBdr>
                        <w:top w:val="none" w:sz="0" w:space="0" w:color="auto"/>
                        <w:left w:val="none" w:sz="0" w:space="0" w:color="auto"/>
                        <w:bottom w:val="none" w:sz="0" w:space="0" w:color="auto"/>
                        <w:right w:val="none" w:sz="0" w:space="0" w:color="auto"/>
                      </w:divBdr>
                      <w:divsChild>
                        <w:div w:id="175537802">
                          <w:marLeft w:val="0"/>
                          <w:marRight w:val="0"/>
                          <w:marTop w:val="0"/>
                          <w:marBottom w:val="0"/>
                          <w:divBdr>
                            <w:top w:val="none" w:sz="0" w:space="0" w:color="auto"/>
                            <w:left w:val="none" w:sz="0" w:space="0" w:color="auto"/>
                            <w:bottom w:val="none" w:sz="0" w:space="0" w:color="auto"/>
                            <w:right w:val="none" w:sz="0" w:space="0" w:color="auto"/>
                          </w:divBdr>
                          <w:divsChild>
                            <w:div w:id="2147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22687">
      <w:bodyDiv w:val="1"/>
      <w:marLeft w:val="0"/>
      <w:marRight w:val="0"/>
      <w:marTop w:val="0"/>
      <w:marBottom w:val="0"/>
      <w:divBdr>
        <w:top w:val="none" w:sz="0" w:space="0" w:color="auto"/>
        <w:left w:val="none" w:sz="0" w:space="0" w:color="auto"/>
        <w:bottom w:val="none" w:sz="0" w:space="0" w:color="auto"/>
        <w:right w:val="none" w:sz="0" w:space="0" w:color="auto"/>
      </w:divBdr>
    </w:div>
    <w:div w:id="514541522">
      <w:bodyDiv w:val="1"/>
      <w:marLeft w:val="0"/>
      <w:marRight w:val="0"/>
      <w:marTop w:val="0"/>
      <w:marBottom w:val="0"/>
      <w:divBdr>
        <w:top w:val="none" w:sz="0" w:space="0" w:color="auto"/>
        <w:left w:val="none" w:sz="0" w:space="0" w:color="auto"/>
        <w:bottom w:val="none" w:sz="0" w:space="0" w:color="auto"/>
        <w:right w:val="none" w:sz="0" w:space="0" w:color="auto"/>
      </w:divBdr>
    </w:div>
    <w:div w:id="902911606">
      <w:bodyDiv w:val="1"/>
      <w:marLeft w:val="0"/>
      <w:marRight w:val="0"/>
      <w:marTop w:val="0"/>
      <w:marBottom w:val="0"/>
      <w:divBdr>
        <w:top w:val="none" w:sz="0" w:space="0" w:color="auto"/>
        <w:left w:val="none" w:sz="0" w:space="0" w:color="auto"/>
        <w:bottom w:val="none" w:sz="0" w:space="0" w:color="auto"/>
        <w:right w:val="none" w:sz="0" w:space="0" w:color="auto"/>
      </w:divBdr>
      <w:divsChild>
        <w:div w:id="963315507">
          <w:marLeft w:val="0"/>
          <w:marRight w:val="0"/>
          <w:marTop w:val="0"/>
          <w:marBottom w:val="0"/>
          <w:divBdr>
            <w:top w:val="none" w:sz="0" w:space="0" w:color="auto"/>
            <w:left w:val="none" w:sz="0" w:space="0" w:color="auto"/>
            <w:bottom w:val="none" w:sz="0" w:space="0" w:color="auto"/>
            <w:right w:val="none" w:sz="0" w:space="0" w:color="auto"/>
          </w:divBdr>
          <w:divsChild>
            <w:div w:id="1653411085">
              <w:marLeft w:val="0"/>
              <w:marRight w:val="0"/>
              <w:marTop w:val="0"/>
              <w:marBottom w:val="0"/>
              <w:divBdr>
                <w:top w:val="none" w:sz="0" w:space="0" w:color="auto"/>
                <w:left w:val="none" w:sz="0" w:space="0" w:color="auto"/>
                <w:bottom w:val="none" w:sz="0" w:space="0" w:color="auto"/>
                <w:right w:val="none" w:sz="0" w:space="0" w:color="auto"/>
              </w:divBdr>
              <w:divsChild>
                <w:div w:id="1762024400">
                  <w:marLeft w:val="0"/>
                  <w:marRight w:val="0"/>
                  <w:marTop w:val="0"/>
                  <w:marBottom w:val="0"/>
                  <w:divBdr>
                    <w:top w:val="none" w:sz="0" w:space="0" w:color="auto"/>
                    <w:left w:val="none" w:sz="0" w:space="0" w:color="auto"/>
                    <w:bottom w:val="none" w:sz="0" w:space="0" w:color="auto"/>
                    <w:right w:val="none" w:sz="0" w:space="0" w:color="auto"/>
                  </w:divBdr>
                  <w:divsChild>
                    <w:div w:id="1066100889">
                      <w:marLeft w:val="0"/>
                      <w:marRight w:val="0"/>
                      <w:marTop w:val="0"/>
                      <w:marBottom w:val="0"/>
                      <w:divBdr>
                        <w:top w:val="none" w:sz="0" w:space="0" w:color="auto"/>
                        <w:left w:val="none" w:sz="0" w:space="0" w:color="auto"/>
                        <w:bottom w:val="none" w:sz="0" w:space="0" w:color="auto"/>
                        <w:right w:val="none" w:sz="0" w:space="0" w:color="auto"/>
                      </w:divBdr>
                      <w:divsChild>
                        <w:div w:id="2095855031">
                          <w:marLeft w:val="0"/>
                          <w:marRight w:val="0"/>
                          <w:marTop w:val="0"/>
                          <w:marBottom w:val="0"/>
                          <w:divBdr>
                            <w:top w:val="none" w:sz="0" w:space="0" w:color="auto"/>
                            <w:left w:val="none" w:sz="0" w:space="0" w:color="auto"/>
                            <w:bottom w:val="none" w:sz="0" w:space="0" w:color="auto"/>
                            <w:right w:val="none" w:sz="0" w:space="0" w:color="auto"/>
                          </w:divBdr>
                          <w:divsChild>
                            <w:div w:id="261693152">
                              <w:marLeft w:val="0"/>
                              <w:marRight w:val="0"/>
                              <w:marTop w:val="0"/>
                              <w:marBottom w:val="0"/>
                              <w:divBdr>
                                <w:top w:val="none" w:sz="0" w:space="0" w:color="auto"/>
                                <w:left w:val="none" w:sz="0" w:space="0" w:color="auto"/>
                                <w:bottom w:val="none" w:sz="0" w:space="0" w:color="auto"/>
                                <w:right w:val="none" w:sz="0" w:space="0" w:color="auto"/>
                              </w:divBdr>
                              <w:divsChild>
                                <w:div w:id="1098913027">
                                  <w:marLeft w:val="0"/>
                                  <w:marRight w:val="0"/>
                                  <w:marTop w:val="0"/>
                                  <w:marBottom w:val="0"/>
                                  <w:divBdr>
                                    <w:top w:val="none" w:sz="0" w:space="0" w:color="auto"/>
                                    <w:left w:val="none" w:sz="0" w:space="0" w:color="auto"/>
                                    <w:bottom w:val="none" w:sz="0" w:space="0" w:color="auto"/>
                                    <w:right w:val="none" w:sz="0" w:space="0" w:color="auto"/>
                                  </w:divBdr>
                                  <w:divsChild>
                                    <w:div w:id="1762794780">
                                      <w:marLeft w:val="0"/>
                                      <w:marRight w:val="0"/>
                                      <w:marTop w:val="0"/>
                                      <w:marBottom w:val="0"/>
                                      <w:divBdr>
                                        <w:top w:val="none" w:sz="0" w:space="0" w:color="auto"/>
                                        <w:left w:val="none" w:sz="0" w:space="0" w:color="auto"/>
                                        <w:bottom w:val="none" w:sz="0" w:space="0" w:color="auto"/>
                                        <w:right w:val="none" w:sz="0" w:space="0" w:color="auto"/>
                                      </w:divBdr>
                                      <w:divsChild>
                                        <w:div w:id="1205295473">
                                          <w:marLeft w:val="0"/>
                                          <w:marRight w:val="0"/>
                                          <w:marTop w:val="0"/>
                                          <w:marBottom w:val="0"/>
                                          <w:divBdr>
                                            <w:top w:val="none" w:sz="0" w:space="0" w:color="auto"/>
                                            <w:left w:val="none" w:sz="0" w:space="0" w:color="auto"/>
                                            <w:bottom w:val="none" w:sz="0" w:space="0" w:color="auto"/>
                                            <w:right w:val="none" w:sz="0" w:space="0" w:color="auto"/>
                                          </w:divBdr>
                                          <w:divsChild>
                                            <w:div w:id="425199632">
                                              <w:marLeft w:val="0"/>
                                              <w:marRight w:val="0"/>
                                              <w:marTop w:val="0"/>
                                              <w:marBottom w:val="0"/>
                                              <w:divBdr>
                                                <w:top w:val="none" w:sz="0" w:space="0" w:color="auto"/>
                                                <w:left w:val="none" w:sz="0" w:space="0" w:color="auto"/>
                                                <w:bottom w:val="none" w:sz="0" w:space="0" w:color="auto"/>
                                                <w:right w:val="none" w:sz="0" w:space="0" w:color="auto"/>
                                              </w:divBdr>
                                              <w:divsChild>
                                                <w:div w:id="21328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551471">
      <w:bodyDiv w:val="1"/>
      <w:marLeft w:val="0"/>
      <w:marRight w:val="0"/>
      <w:marTop w:val="0"/>
      <w:marBottom w:val="0"/>
      <w:divBdr>
        <w:top w:val="none" w:sz="0" w:space="0" w:color="auto"/>
        <w:left w:val="none" w:sz="0" w:space="0" w:color="auto"/>
        <w:bottom w:val="none" w:sz="0" w:space="0" w:color="auto"/>
        <w:right w:val="none" w:sz="0" w:space="0" w:color="auto"/>
      </w:divBdr>
    </w:div>
    <w:div w:id="1876775128">
      <w:bodyDiv w:val="1"/>
      <w:marLeft w:val="0"/>
      <w:marRight w:val="0"/>
      <w:marTop w:val="0"/>
      <w:marBottom w:val="0"/>
      <w:divBdr>
        <w:top w:val="none" w:sz="0" w:space="0" w:color="auto"/>
        <w:left w:val="none" w:sz="0" w:space="0" w:color="auto"/>
        <w:bottom w:val="none" w:sz="0" w:space="0" w:color="auto"/>
        <w:right w:val="none" w:sz="0" w:space="0" w:color="auto"/>
      </w:divBdr>
    </w:div>
    <w:div w:id="1914196163">
      <w:bodyDiv w:val="1"/>
      <w:marLeft w:val="0"/>
      <w:marRight w:val="0"/>
      <w:marTop w:val="0"/>
      <w:marBottom w:val="0"/>
      <w:divBdr>
        <w:top w:val="none" w:sz="0" w:space="0" w:color="auto"/>
        <w:left w:val="none" w:sz="0" w:space="0" w:color="auto"/>
        <w:bottom w:val="none" w:sz="0" w:space="0" w:color="auto"/>
        <w:right w:val="none" w:sz="0" w:space="0" w:color="auto"/>
      </w:divBdr>
    </w:div>
    <w:div w:id="19584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Cornelia (IVW3)</dc:creator>
  <cp:keywords/>
  <dc:description/>
  <cp:lastModifiedBy>Habermann Markus (Büro LR Eichtinger)</cp:lastModifiedBy>
  <cp:revision>4</cp:revision>
  <cp:lastPrinted>2020-03-04T14:42:00Z</cp:lastPrinted>
  <dcterms:created xsi:type="dcterms:W3CDTF">2020-03-04T12:38:00Z</dcterms:created>
  <dcterms:modified xsi:type="dcterms:W3CDTF">2020-03-04T15:15:00Z</dcterms:modified>
</cp:coreProperties>
</file>